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E4B" w:rsidRDefault="00CB5E4B" w:rsidP="00CB5E4B">
      <w:pPr>
        <w:pStyle w:val="gazeta1"/>
        <w:spacing w:after="120"/>
        <w:ind w:firstLine="0"/>
        <w:jc w:val="center"/>
        <w:rPr>
          <w:b/>
          <w:sz w:val="56"/>
        </w:rPr>
      </w:pPr>
      <w:r>
        <w:rPr>
          <w:b/>
          <w:sz w:val="56"/>
        </w:rPr>
        <w:t>Zwycięzca komunizmu</w:t>
      </w:r>
    </w:p>
    <w:p w:rsidR="00CB5E4B" w:rsidRDefault="00CB5E4B" w:rsidP="00CB5E4B">
      <w:pPr>
        <w:pStyle w:val="gazeta1"/>
        <w:spacing w:after="120"/>
        <w:ind w:firstLine="0"/>
        <w:jc w:val="center"/>
      </w:pPr>
      <w:r>
        <w:rPr>
          <w:noProof/>
        </w:rPr>
        <w:drawing>
          <wp:inline distT="0" distB="0" distL="0" distR="0">
            <wp:extent cx="3228975" cy="2152650"/>
            <wp:effectExtent l="19050" t="0" r="9525" b="0"/>
            <wp:docPr id="1" name="Obraz 1" descr="DSC06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06077"/>
                    <pic:cNvPicPr>
                      <a:picLocks noChangeAspect="1" noChangeArrowheads="1"/>
                    </pic:cNvPicPr>
                  </pic:nvPicPr>
                  <pic:blipFill>
                    <a:blip r:embed="rId4" cstate="print"/>
                    <a:srcRect/>
                    <a:stretch>
                      <a:fillRect/>
                    </a:stretch>
                  </pic:blipFill>
                  <pic:spPr bwMode="auto">
                    <a:xfrm>
                      <a:off x="0" y="0"/>
                      <a:ext cx="3228975" cy="2152650"/>
                    </a:xfrm>
                    <a:prstGeom prst="rect">
                      <a:avLst/>
                    </a:prstGeom>
                    <a:noFill/>
                    <a:ln w="9525">
                      <a:noFill/>
                      <a:miter lim="800000"/>
                      <a:headEnd/>
                      <a:tailEnd/>
                    </a:ln>
                  </pic:spPr>
                </pic:pic>
              </a:graphicData>
            </a:graphic>
          </wp:inline>
        </w:drawing>
      </w:r>
    </w:p>
    <w:p w:rsidR="00CB5E4B" w:rsidRDefault="00CB5E4B" w:rsidP="00CB5E4B">
      <w:pPr>
        <w:pStyle w:val="gazeta1"/>
        <w:rPr>
          <w:spacing w:val="2"/>
        </w:rPr>
      </w:pPr>
      <w:r>
        <w:rPr>
          <w:spacing w:val="2"/>
        </w:rPr>
        <w:t xml:space="preserve">W dniu 30 sierpnia br. w Sali Senatu Akademii Medycznej we Wrocławiu wręczyłem w imieniu Komisji Krajowej Federacji </w:t>
      </w:r>
      <w:r>
        <w:rPr>
          <w:color w:val="FF0000"/>
          <w:spacing w:val="2"/>
        </w:rPr>
        <w:object w:dxaOrig="3413" w:dyaOrig="12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25pt;height:11.25pt" o:ole="" fillcolor="window">
            <v:imagedata r:id="rId5" o:title=""/>
          </v:shape>
          <o:OLEObject Type="Embed" ProgID="MSDraw.1.01" ShapeID="_x0000_i1026" DrawAspect="Content" ObjectID="_1459017587" r:id="rId6"/>
        </w:object>
      </w:r>
      <w:r>
        <w:rPr>
          <w:color w:val="FF0000"/>
          <w:spacing w:val="2"/>
        </w:rPr>
        <w:t xml:space="preserve">`80 </w:t>
      </w:r>
      <w:r>
        <w:rPr>
          <w:spacing w:val="2"/>
        </w:rPr>
        <w:t xml:space="preserve">Złotą Odznakę </w:t>
      </w:r>
      <w:r>
        <w:rPr>
          <w:color w:val="FF0000"/>
          <w:spacing w:val="2"/>
        </w:rPr>
        <w:object w:dxaOrig="3413" w:dyaOrig="1295">
          <v:shape id="_x0000_i1027" type="#_x0000_t75" style="width:44.25pt;height:11.25pt" o:ole="" fillcolor="window">
            <v:imagedata r:id="rId5" o:title=""/>
          </v:shape>
          <o:OLEObject Type="Embed" ProgID="MSDraw.1.01" ShapeID="_x0000_i1027" DrawAspect="Content" ObjectID="_1459017588" r:id="rId7"/>
        </w:object>
      </w:r>
      <w:r>
        <w:rPr>
          <w:color w:val="FF0000"/>
          <w:spacing w:val="2"/>
        </w:rPr>
        <w:t xml:space="preserve">`80 </w:t>
      </w:r>
      <w:r>
        <w:rPr>
          <w:spacing w:val="2"/>
        </w:rPr>
        <w:t>oraz statuetkę dębowego drz</w:t>
      </w:r>
      <w:r>
        <w:rPr>
          <w:spacing w:val="2"/>
        </w:rPr>
        <w:t>e</w:t>
      </w:r>
      <w:r>
        <w:rPr>
          <w:spacing w:val="2"/>
        </w:rPr>
        <w:t>wa – symbolu siły z „polskiego złota” – miedzi, Jego Eminencji księdzu Henrykowi kardynałowi</w:t>
      </w:r>
      <w:r>
        <w:rPr>
          <w:color w:val="FF0000"/>
          <w:spacing w:val="2"/>
        </w:rPr>
        <w:t xml:space="preserve"> </w:t>
      </w:r>
      <w:r>
        <w:rPr>
          <w:spacing w:val="2"/>
        </w:rPr>
        <w:t>Gulbinowiczowi</w:t>
      </w:r>
      <w:r>
        <w:rPr>
          <w:color w:val="FF0000"/>
          <w:spacing w:val="2"/>
        </w:rPr>
        <w:t xml:space="preserve"> </w:t>
      </w:r>
      <w:r>
        <w:rPr>
          <w:spacing w:val="2"/>
        </w:rPr>
        <w:t>za duszpasterską opiekę oraz wielką i patriotyczną pomoc Solidarności i opozycji w stanie wojennym, a ta</w:t>
      </w:r>
      <w:r>
        <w:rPr>
          <w:spacing w:val="2"/>
        </w:rPr>
        <w:t>k</w:t>
      </w:r>
      <w:r>
        <w:rPr>
          <w:spacing w:val="2"/>
        </w:rPr>
        <w:t>że za ekumeniczną posługę Bogu i Kościołowi oraz Siostrze Teresie Zgraji ze Zgromadzenia Sióstr Maryi Niepokalanej we Wrocławiu za odwagę patriotyczną i obywatelską postawę oraz uniemożliwienie podrz</w:t>
      </w:r>
      <w:r>
        <w:rPr>
          <w:spacing w:val="2"/>
        </w:rPr>
        <w:t>u</w:t>
      </w:r>
      <w:r>
        <w:rPr>
          <w:spacing w:val="2"/>
        </w:rPr>
        <w:t>cenia przez SB podczas rewizji w stanie wojennym w Instytucie Medycyny Społecznej Akademii Medyc</w:t>
      </w:r>
      <w:r>
        <w:rPr>
          <w:spacing w:val="2"/>
        </w:rPr>
        <w:t>z</w:t>
      </w:r>
      <w:r>
        <w:rPr>
          <w:spacing w:val="2"/>
        </w:rPr>
        <w:t>nej we Wrocławiu kompromitujących materiałów przewodniczącego Komisji Krajowej Zbigniewa Półtor</w:t>
      </w:r>
      <w:r>
        <w:rPr>
          <w:spacing w:val="2"/>
        </w:rPr>
        <w:t>a</w:t>
      </w:r>
      <w:r>
        <w:rPr>
          <w:spacing w:val="2"/>
        </w:rPr>
        <w:t xml:space="preserve">ka. </w:t>
      </w:r>
    </w:p>
    <w:p w:rsidR="00CB5E4B" w:rsidRDefault="00CB5E4B" w:rsidP="00CB5E4B">
      <w:pPr>
        <w:pStyle w:val="gazeta1"/>
        <w:spacing w:before="120" w:after="120"/>
        <w:ind w:firstLine="0"/>
        <w:jc w:val="center"/>
        <w:rPr>
          <w:spacing w:val="2"/>
        </w:rPr>
      </w:pPr>
      <w:r>
        <w:rPr>
          <w:noProof/>
          <w:spacing w:val="2"/>
        </w:rPr>
        <w:drawing>
          <wp:inline distT="0" distB="0" distL="0" distR="0">
            <wp:extent cx="3228975" cy="2152650"/>
            <wp:effectExtent l="19050" t="0" r="9525" b="0"/>
            <wp:docPr id="4" name="Obraz 4" descr="DSC06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C06092"/>
                    <pic:cNvPicPr>
                      <a:picLocks noChangeAspect="1" noChangeArrowheads="1"/>
                    </pic:cNvPicPr>
                  </pic:nvPicPr>
                  <pic:blipFill>
                    <a:blip r:embed="rId8" cstate="print"/>
                    <a:srcRect/>
                    <a:stretch>
                      <a:fillRect/>
                    </a:stretch>
                  </pic:blipFill>
                  <pic:spPr bwMode="auto">
                    <a:xfrm>
                      <a:off x="0" y="0"/>
                      <a:ext cx="3228975" cy="2152650"/>
                    </a:xfrm>
                    <a:prstGeom prst="rect">
                      <a:avLst/>
                    </a:prstGeom>
                    <a:noFill/>
                    <a:ln w="9525">
                      <a:noFill/>
                      <a:miter lim="800000"/>
                      <a:headEnd/>
                      <a:tailEnd/>
                    </a:ln>
                  </pic:spPr>
                </pic:pic>
              </a:graphicData>
            </a:graphic>
          </wp:inline>
        </w:drawing>
      </w:r>
    </w:p>
    <w:p w:rsidR="00CB5E4B" w:rsidRDefault="00CB5E4B" w:rsidP="00CB5E4B">
      <w:pPr>
        <w:pStyle w:val="gazeta1"/>
        <w:rPr>
          <w:spacing w:val="2"/>
        </w:rPr>
      </w:pPr>
      <w:r>
        <w:rPr>
          <w:spacing w:val="2"/>
        </w:rPr>
        <w:t>Była to już trzecia uroczystość rocznicowa, w ramach której mieliśmy zaszczyt wręczać odznaczenia duchownym Kościoła Polskiego. W rocznicę wprowadzenia stanu wojennego 13 grudnia 2006 r. wręczyl</w:t>
      </w:r>
      <w:r>
        <w:rPr>
          <w:spacing w:val="2"/>
        </w:rPr>
        <w:t>i</w:t>
      </w:r>
      <w:r>
        <w:rPr>
          <w:spacing w:val="2"/>
        </w:rPr>
        <w:t>śmy na Jasnej Górze, po raz pierwszy w najnowszej historii Polski, taką odznakę Prymasowi Polski Jego Eminencji księdzu Józefowi kardynałowi Glempowi za historyczną rolę w przeprowadzeniu Polski i Polaków do wolności i demokracji oraz wielką posługę kapłańską, a w dniu 17 styc</w:t>
      </w:r>
      <w:r>
        <w:rPr>
          <w:spacing w:val="2"/>
        </w:rPr>
        <w:t>z</w:t>
      </w:r>
      <w:r>
        <w:rPr>
          <w:spacing w:val="2"/>
        </w:rPr>
        <w:t>nia 2007 r. w Krakowie przy ul. Franciszkańskiej 3 Jego Eminencji księdzu Stanisławowi kardynałowi Dziwiszowi, wyrażając gł</w:t>
      </w:r>
      <w:r>
        <w:rPr>
          <w:spacing w:val="2"/>
        </w:rPr>
        <w:t>ę</w:t>
      </w:r>
      <w:r>
        <w:rPr>
          <w:spacing w:val="2"/>
        </w:rPr>
        <w:t>boką wdzięczność za uratowanie życia Ojcu Świętemu Janowi Pawłowi II i wielką posługę na chwałę Boga i l</w:t>
      </w:r>
      <w:r>
        <w:rPr>
          <w:spacing w:val="2"/>
        </w:rPr>
        <w:t>u</w:t>
      </w:r>
      <w:r>
        <w:rPr>
          <w:spacing w:val="2"/>
        </w:rPr>
        <w:t>dzi.</w:t>
      </w:r>
    </w:p>
    <w:p w:rsidR="00CB5E4B" w:rsidRDefault="00CB5E4B" w:rsidP="00CB5E4B">
      <w:pPr>
        <w:pStyle w:val="gazeta1"/>
        <w:spacing w:before="120" w:after="120"/>
        <w:ind w:firstLine="0"/>
        <w:jc w:val="center"/>
        <w:rPr>
          <w:spacing w:val="2"/>
        </w:rPr>
      </w:pPr>
      <w:r>
        <w:rPr>
          <w:noProof/>
          <w:spacing w:val="2"/>
        </w:rPr>
        <w:lastRenderedPageBreak/>
        <w:drawing>
          <wp:inline distT="0" distB="0" distL="0" distR="0">
            <wp:extent cx="3238500" cy="2152650"/>
            <wp:effectExtent l="19050" t="0" r="0" b="0"/>
            <wp:docPr id="5" name="Obraz 5" descr="DSC06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SC06084"/>
                    <pic:cNvPicPr>
                      <a:picLocks noChangeAspect="1" noChangeArrowheads="1"/>
                    </pic:cNvPicPr>
                  </pic:nvPicPr>
                  <pic:blipFill>
                    <a:blip r:embed="rId9" cstate="print"/>
                    <a:srcRect/>
                    <a:stretch>
                      <a:fillRect/>
                    </a:stretch>
                  </pic:blipFill>
                  <pic:spPr bwMode="auto">
                    <a:xfrm>
                      <a:off x="0" y="0"/>
                      <a:ext cx="3238500" cy="2152650"/>
                    </a:xfrm>
                    <a:prstGeom prst="rect">
                      <a:avLst/>
                    </a:prstGeom>
                    <a:noFill/>
                    <a:ln w="9525">
                      <a:noFill/>
                      <a:miter lim="800000"/>
                      <a:headEnd/>
                      <a:tailEnd/>
                    </a:ln>
                  </pic:spPr>
                </pic:pic>
              </a:graphicData>
            </a:graphic>
          </wp:inline>
        </w:drawing>
      </w:r>
    </w:p>
    <w:p w:rsidR="00CB5E4B" w:rsidRDefault="00CB5E4B" w:rsidP="00CB5E4B">
      <w:pPr>
        <w:pStyle w:val="gazeta1"/>
        <w:rPr>
          <w:spacing w:val="2"/>
        </w:rPr>
      </w:pPr>
      <w:r>
        <w:rPr>
          <w:spacing w:val="2"/>
        </w:rPr>
        <w:t>Związek uznaje, iż komunizm upadł za sprawą działalności Ojca Świętego – Naszego Wielkiego Rodaka Papieża Jana Pawła II. Już podczas pierwszej wizyty w naszej ojczyźnie ten Wielki P</w:t>
      </w:r>
      <w:r>
        <w:rPr>
          <w:spacing w:val="2"/>
        </w:rPr>
        <w:t>o</w:t>
      </w:r>
      <w:r>
        <w:rPr>
          <w:spacing w:val="2"/>
        </w:rPr>
        <w:t>lak wołał: „Niech zstąpi Duch Twój i odmieni oblicze ziemi, tej ziemi”. Świat polityki odczytał te sł</w:t>
      </w:r>
      <w:r>
        <w:rPr>
          <w:spacing w:val="2"/>
        </w:rPr>
        <w:t>o</w:t>
      </w:r>
      <w:r>
        <w:rPr>
          <w:spacing w:val="2"/>
        </w:rPr>
        <w:t>wa jednoznacznie jako zapowiedź uwolnienia Polski od totalitarnego systemu, a przerażeni komun</w:t>
      </w:r>
      <w:r>
        <w:rPr>
          <w:spacing w:val="2"/>
        </w:rPr>
        <w:t>i</w:t>
      </w:r>
      <w:r>
        <w:rPr>
          <w:spacing w:val="2"/>
        </w:rPr>
        <w:t>ści podjęli próbę zabicia Ojca Świętego w 1981 r., który ich systemowi szczególnie zagrażał. Gdy to się nie udało, musieli podjąć kompromis i oddać Polskę wolnemu i demokratycznemu światu, za co państwa zachodnie otworzyły się na procesy demokratyczne w samej Rosji, stopniowo włączając ten kraj w system demokratycznego świata i jego instytucji. Podobnie jak Ignacy Paderewski lobbował na rzecz odrodzenia się państwa po</w:t>
      </w:r>
      <w:r>
        <w:rPr>
          <w:spacing w:val="2"/>
        </w:rPr>
        <w:t>l</w:t>
      </w:r>
      <w:r>
        <w:rPr>
          <w:spacing w:val="2"/>
        </w:rPr>
        <w:t>skiego po okresie zaborów, Ojciec Święty zmieniał oblicze świata swym wielkim autorytetem i powagą, jaką darzył Go cały świat. Z naszą tezą, iż komunizm obalił Ojciec Święty zgodził się podczas wizyty w Krakowie i długiej rozmowy ksiądz Henryk kardynał Dziwisz, który ujawnił, iż gdy obniżał się duch Sol</w:t>
      </w:r>
      <w:r>
        <w:rPr>
          <w:spacing w:val="2"/>
        </w:rPr>
        <w:t>i</w:t>
      </w:r>
      <w:r>
        <w:rPr>
          <w:spacing w:val="2"/>
        </w:rPr>
        <w:t>darności w pierwszych latach stanu wojennego Papież Jan Paweł II zdecydował się na wizytę w naszym kraju w 1983 roku. W czasie powitania na lotnisku Okęcie Ojciec Święty zwrócił się do gen. Wojciecha Jaruzelskiego z prośbą o spotkanie z Lechem Wałęsą, którego pozycję takim działaniem chciał wzmocnić i przypomnieć światu, ale gen. W. Jaruzelski odpowiedział, że jest ono niemożliwe do spełnienia ze względów politycznych, na co Ojciec Święty odwrócił się do towarzyszącego księdza Stanisława Dziwisza i powiedział: „to wracamy do Rzymu”. Wtedy gen. W. Jaruzelski z obawy o zerwanie wizyty zdecydowanie odpowi</w:t>
      </w:r>
      <w:r>
        <w:rPr>
          <w:spacing w:val="2"/>
        </w:rPr>
        <w:t>e</w:t>
      </w:r>
      <w:r>
        <w:rPr>
          <w:spacing w:val="2"/>
        </w:rPr>
        <w:t>dział i zapewnił, że na pewno do takiego spotkania dojdzie i władze zrobią wszystko, żeby tak się stało. Na koniec spotkania zapytałem JE ks. Stanisława kardynała Dziwisza, czy Kościół również uznaje za znak boski zamknięcie przez wiatr księgi leżącej na trumnie Ojca Świętego Jana Pawła II po</w:t>
      </w:r>
      <w:r>
        <w:rPr>
          <w:spacing w:val="2"/>
        </w:rPr>
        <w:t>d</w:t>
      </w:r>
      <w:r>
        <w:rPr>
          <w:spacing w:val="2"/>
        </w:rPr>
        <w:t>czas Jego pogrzebu, gdyż pytani przeze mnie introligatorzy wskazywali, że taką ciężką księgę mógł z</w:t>
      </w:r>
      <w:r>
        <w:rPr>
          <w:spacing w:val="2"/>
        </w:rPr>
        <w:t>a</w:t>
      </w:r>
      <w:r>
        <w:rPr>
          <w:spacing w:val="2"/>
        </w:rPr>
        <w:t>mknąć jedynie Bóg. Ksiądz kardynał S. Dziwisz zgodził się z tą tezą i dodał, że tak uważają kard</w:t>
      </w:r>
      <w:r>
        <w:rPr>
          <w:spacing w:val="2"/>
        </w:rPr>
        <w:t>y</w:t>
      </w:r>
      <w:r>
        <w:rPr>
          <w:spacing w:val="2"/>
        </w:rPr>
        <w:t>nałowie uczestniczący w ostatniej drodze Jana Pawła II i dodał, że księga ta była specjalnie z</w:t>
      </w:r>
      <w:r>
        <w:rPr>
          <w:spacing w:val="2"/>
        </w:rPr>
        <w:t>a</w:t>
      </w:r>
      <w:r>
        <w:rPr>
          <w:spacing w:val="2"/>
        </w:rPr>
        <w:t>bezpieczona przez introligatorów, aby się sama nie zamknęła. Ten znak dowodzi, że za sprawą Na</w:t>
      </w:r>
      <w:r>
        <w:rPr>
          <w:spacing w:val="2"/>
        </w:rPr>
        <w:t>j</w:t>
      </w:r>
      <w:r>
        <w:rPr>
          <w:spacing w:val="2"/>
        </w:rPr>
        <w:t>wyższego odszedł od nas Ten, któremu przyszło zmieniać oblicze całej ziemi, w tym i tej naszej polskiej. Zmienił przecież i p</w:t>
      </w:r>
      <w:r>
        <w:rPr>
          <w:spacing w:val="2"/>
        </w:rPr>
        <w:t>o</w:t>
      </w:r>
      <w:r>
        <w:rPr>
          <w:spacing w:val="2"/>
        </w:rPr>
        <w:t>kazał pokojową drogę współistnienia wszystkim narodom świata.</w:t>
      </w:r>
    </w:p>
    <w:p w:rsidR="00CB5E4B" w:rsidRDefault="00CB5E4B" w:rsidP="00CB5E4B">
      <w:pPr>
        <w:pStyle w:val="gazeta1"/>
        <w:rPr>
          <w:spacing w:val="2"/>
        </w:rPr>
      </w:pPr>
      <w:r>
        <w:rPr>
          <w:spacing w:val="2"/>
        </w:rPr>
        <w:t xml:space="preserve">Dziękując wszystkim wymienionym JE kardynałom dziękowałem w imieniu </w:t>
      </w:r>
      <w:r>
        <w:rPr>
          <w:color w:val="FF0000"/>
          <w:spacing w:val="2"/>
        </w:rPr>
        <w:object w:dxaOrig="3413" w:dyaOrig="1295">
          <v:shape id="_x0000_i1030" type="#_x0000_t75" style="width:44.25pt;height:11.25pt" o:ole="" fillcolor="window">
            <v:imagedata r:id="rId5" o:title=""/>
          </v:shape>
          <o:OLEObject Type="Embed" ProgID="MSDraw.1.01" ShapeID="_x0000_i1030" DrawAspect="Content" ObjectID="_1459017589" r:id="rId10"/>
        </w:object>
      </w:r>
      <w:r>
        <w:rPr>
          <w:color w:val="FF0000"/>
          <w:spacing w:val="2"/>
        </w:rPr>
        <w:t xml:space="preserve"> </w:t>
      </w:r>
      <w:r>
        <w:rPr>
          <w:spacing w:val="2"/>
        </w:rPr>
        <w:t>z 1980 r. za wie</w:t>
      </w:r>
      <w:r>
        <w:rPr>
          <w:spacing w:val="2"/>
        </w:rPr>
        <w:t>l</w:t>
      </w:r>
      <w:r>
        <w:rPr>
          <w:spacing w:val="2"/>
        </w:rPr>
        <w:t>ką i historyczną rolę Kościoła i pomoc niesioną opozycji i społeczeństwu w trudnym okresie stanu wojennego i kolejnych latach. Tam w kościołach znajdowaliśmy oazę wolności i demokr</w:t>
      </w:r>
      <w:r>
        <w:rPr>
          <w:spacing w:val="2"/>
        </w:rPr>
        <w:t>a</w:t>
      </w:r>
      <w:r>
        <w:rPr>
          <w:spacing w:val="2"/>
        </w:rPr>
        <w:t>cji, tam też mogliśmy wyrażać swoje patriotyczne postawy. Przez Kościół płynęła też olbrzymia pomoc materialna z wielu państw świata, będącego dla tego świata ostoją przewidywanych demokr</w:t>
      </w:r>
      <w:r>
        <w:rPr>
          <w:spacing w:val="2"/>
        </w:rPr>
        <w:t>a</w:t>
      </w:r>
      <w:r>
        <w:rPr>
          <w:spacing w:val="2"/>
        </w:rPr>
        <w:t>tycznych zmian. Dziękowałem też Ojcom Kościoła Polskiego za swoisty testament Ojca Świętego Jana Pawła II, który będąc niezadowolony z biegu rzeczy w sw</w:t>
      </w:r>
      <w:r>
        <w:rPr>
          <w:spacing w:val="2"/>
        </w:rPr>
        <w:t>o</w:t>
      </w:r>
      <w:r>
        <w:rPr>
          <w:spacing w:val="2"/>
        </w:rPr>
        <w:t>jej i naszej ojczyźnie, wołał doniosłym głosem – „to jest moja umiłowana ojczyzna, to są moi bracia i siostry” – wprowadził nas do Unii E</w:t>
      </w:r>
      <w:r>
        <w:rPr>
          <w:spacing w:val="2"/>
        </w:rPr>
        <w:t>u</w:t>
      </w:r>
      <w:r>
        <w:rPr>
          <w:spacing w:val="2"/>
        </w:rPr>
        <w:t>ropejskiej. Słowa tego największego w historii Polaka trafiały do światowych i krajowych elit i musiały być właściwie odczytywane. To za Nim bowiem chodzili w procesji wszyscy bez wyjątku na tym świecie. T</w:t>
      </w:r>
      <w:r>
        <w:rPr>
          <w:spacing w:val="2"/>
        </w:rPr>
        <w:t>e</w:t>
      </w:r>
      <w:r>
        <w:rPr>
          <w:spacing w:val="2"/>
        </w:rPr>
        <w:t>stament ten owocuje obecnie wolnym rynkiem pracy i płacy, w którym Polacy szcz</w:t>
      </w:r>
      <w:r>
        <w:rPr>
          <w:spacing w:val="2"/>
        </w:rPr>
        <w:t>e</w:t>
      </w:r>
      <w:r>
        <w:rPr>
          <w:spacing w:val="2"/>
        </w:rPr>
        <w:t>gólnie dobrze się czują jako społeczeństwo wykształcone i przedsiębiorcze, w czym doskonaliły nas lata zaborów. Owocem tego jest i wzrost gospodarczy, i wzr</w:t>
      </w:r>
      <w:r>
        <w:rPr>
          <w:spacing w:val="2"/>
        </w:rPr>
        <w:t>a</w:t>
      </w:r>
      <w:r>
        <w:rPr>
          <w:spacing w:val="2"/>
        </w:rPr>
        <w:t>stająca zamożność obywateli, ale również szybka edukacja obywatelska wynoszona z bytności wielu rodaków za granicami kraju. Dzięki temu swoist</w:t>
      </w:r>
      <w:r>
        <w:rPr>
          <w:spacing w:val="2"/>
        </w:rPr>
        <w:t>e</w:t>
      </w:r>
      <w:r>
        <w:rPr>
          <w:spacing w:val="2"/>
        </w:rPr>
        <w:t>mu testamentowi Ojca Świętego Polacy już nie muszą stać pod bramami zakładów i żebrać o pracę. Poczuli swoją wartość i miejsce w międzynar</w:t>
      </w:r>
      <w:r>
        <w:rPr>
          <w:spacing w:val="2"/>
        </w:rPr>
        <w:t>o</w:t>
      </w:r>
      <w:r>
        <w:rPr>
          <w:spacing w:val="2"/>
        </w:rPr>
        <w:t>dowym podziale pracy. I za to jesteśmy Ojcu Świętemu Janowi Pawłowi II głęboko wdzięczni na wieki. Dalsze otwarcie Polski na świat i świata na Po</w:t>
      </w:r>
      <w:r>
        <w:rPr>
          <w:spacing w:val="2"/>
        </w:rPr>
        <w:t>l</w:t>
      </w:r>
      <w:r>
        <w:rPr>
          <w:spacing w:val="2"/>
        </w:rPr>
        <w:t>skę daje olbrzymie możliwości samorealizacji dla poszczególnych ludzi i grup społecznych. Dlatego oprócz wielu przesłanek natury duchowej, opowiadamy się za tym, aby imię Jana Pawła II było bł</w:t>
      </w:r>
      <w:r>
        <w:rPr>
          <w:spacing w:val="2"/>
        </w:rPr>
        <w:t>o</w:t>
      </w:r>
      <w:r>
        <w:rPr>
          <w:spacing w:val="2"/>
        </w:rPr>
        <w:t>gosławione.</w:t>
      </w:r>
    </w:p>
    <w:p w:rsidR="00CB5E4B" w:rsidRDefault="00CB5E4B" w:rsidP="00CB5E4B">
      <w:pPr>
        <w:pStyle w:val="gazeta1"/>
        <w:rPr>
          <w:spacing w:val="2"/>
        </w:rPr>
      </w:pPr>
      <w:r>
        <w:rPr>
          <w:spacing w:val="2"/>
        </w:rPr>
        <w:t xml:space="preserve">Podczas uroczystości wręczyliśmy także nasze </w:t>
      </w:r>
      <w:r>
        <w:t xml:space="preserve">najwyższe odznaczenie Złotą Odznakę </w:t>
      </w:r>
      <w:r>
        <w:rPr>
          <w:color w:val="FF0000"/>
        </w:rPr>
        <w:object w:dxaOrig="3413" w:dyaOrig="1295">
          <v:shape id="_x0000_i1031" type="#_x0000_t75" style="width:44.25pt;height:11.25pt" o:ole="" fillcolor="window">
            <v:imagedata r:id="rId5" o:title=""/>
          </v:shape>
          <o:OLEObject Type="Embed" ProgID="MSDraw.1.01" ShapeID="_x0000_i1031" DrawAspect="Content" ObjectID="_1459017590" r:id="rId11"/>
        </w:object>
      </w:r>
      <w:r>
        <w:rPr>
          <w:color w:val="FF0000"/>
        </w:rPr>
        <w:t>’80</w:t>
      </w:r>
      <w:r>
        <w:rPr>
          <w:color w:val="FF0000"/>
          <w:spacing w:val="2"/>
        </w:rPr>
        <w:t xml:space="preserve"> </w:t>
      </w:r>
      <w:r>
        <w:rPr>
          <w:spacing w:val="2"/>
        </w:rPr>
        <w:t>innym znamienitym gościom: prof. dr. hab. Wojci</w:t>
      </w:r>
      <w:r>
        <w:rPr>
          <w:spacing w:val="2"/>
        </w:rPr>
        <w:t>e</w:t>
      </w:r>
      <w:r>
        <w:rPr>
          <w:spacing w:val="2"/>
        </w:rPr>
        <w:t>chowi Witkiewiczowi „w dowód uznania wielkich zasług dla wrocławskiej i dolnośląskiej służby zdrowia i wielkiej pomocy niesionej pacjentom” oraz Wiesławowi Rachwałowi, dwukrotnie intern</w:t>
      </w:r>
      <w:r>
        <w:rPr>
          <w:spacing w:val="2"/>
        </w:rPr>
        <w:t>o</w:t>
      </w:r>
      <w:r>
        <w:rPr>
          <w:spacing w:val="2"/>
        </w:rPr>
        <w:t>wanemu „w dowód uznania za wielką działalność na rzecz odzyskania niepodległości i budowy demokratycznego państwa oraz budowania samorządności pracowniczej, a także trwanie i kultyw</w:t>
      </w:r>
      <w:r>
        <w:rPr>
          <w:spacing w:val="2"/>
        </w:rPr>
        <w:t>o</w:t>
      </w:r>
      <w:r>
        <w:rPr>
          <w:spacing w:val="2"/>
        </w:rPr>
        <w:t>wanie tradycji sierpnia’80 roku” i również dwóm naszym związkowcom Andrzejowi Judzie oraz Ryszardowi Kanie</w:t>
      </w:r>
      <w:r>
        <w:rPr>
          <w:spacing w:val="2"/>
        </w:rPr>
        <w:t>c</w:t>
      </w:r>
      <w:r>
        <w:rPr>
          <w:spacing w:val="2"/>
        </w:rPr>
        <w:t xml:space="preserve">kiemu. </w:t>
      </w:r>
    </w:p>
    <w:p w:rsidR="00CB5E4B" w:rsidRDefault="00CB5E4B" w:rsidP="00CB5E4B">
      <w:pPr>
        <w:pStyle w:val="gazeta1"/>
        <w:spacing w:before="120" w:after="120"/>
        <w:ind w:firstLine="0"/>
        <w:jc w:val="center"/>
        <w:rPr>
          <w:spacing w:val="2"/>
        </w:rPr>
      </w:pPr>
      <w:r>
        <w:rPr>
          <w:noProof/>
          <w:spacing w:val="2"/>
        </w:rPr>
        <w:drawing>
          <wp:inline distT="0" distB="0" distL="0" distR="0">
            <wp:extent cx="3238500" cy="2943225"/>
            <wp:effectExtent l="19050" t="0" r="0" b="0"/>
            <wp:docPr id="8" name="Obraz 8" descr="DSC06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SC06087"/>
                    <pic:cNvPicPr>
                      <a:picLocks noChangeAspect="1" noChangeArrowheads="1"/>
                    </pic:cNvPicPr>
                  </pic:nvPicPr>
                  <pic:blipFill>
                    <a:blip r:embed="rId12" cstate="print"/>
                    <a:srcRect/>
                    <a:stretch>
                      <a:fillRect/>
                    </a:stretch>
                  </pic:blipFill>
                  <pic:spPr bwMode="auto">
                    <a:xfrm>
                      <a:off x="0" y="0"/>
                      <a:ext cx="3238500" cy="2943225"/>
                    </a:xfrm>
                    <a:prstGeom prst="rect">
                      <a:avLst/>
                    </a:prstGeom>
                    <a:noFill/>
                    <a:ln w="9525">
                      <a:noFill/>
                      <a:miter lim="800000"/>
                      <a:headEnd/>
                      <a:tailEnd/>
                    </a:ln>
                  </pic:spPr>
                </pic:pic>
              </a:graphicData>
            </a:graphic>
          </wp:inline>
        </w:drawing>
      </w:r>
    </w:p>
    <w:p w:rsidR="00CB5E4B" w:rsidRDefault="00CB5E4B" w:rsidP="00CB5E4B">
      <w:pPr>
        <w:pStyle w:val="gazeta1"/>
        <w:rPr>
          <w:spacing w:val="2"/>
        </w:rPr>
      </w:pPr>
      <w:r>
        <w:rPr>
          <w:spacing w:val="2"/>
        </w:rPr>
        <w:t>Wszyscy znakomici odznaczeni podziękowali nam, a z innych przesłanych życzeń najbardziej odp</w:t>
      </w:r>
      <w:r>
        <w:rPr>
          <w:spacing w:val="2"/>
        </w:rPr>
        <w:t>o</w:t>
      </w:r>
      <w:r>
        <w:rPr>
          <w:spacing w:val="2"/>
        </w:rPr>
        <w:t xml:space="preserve">wiada naszemu charakterowi związkowemu przesłanie burmistrza miasta Wolina, który napisał: „... Komisja Krajowa </w:t>
      </w:r>
      <w:r>
        <w:rPr>
          <w:color w:val="FF0000"/>
          <w:spacing w:val="2"/>
        </w:rPr>
        <w:object w:dxaOrig="3413" w:dyaOrig="1295">
          <v:shape id="_x0000_i1033" type="#_x0000_t75" style="width:44.25pt;height:11.25pt" o:ole="" fillcolor="window">
            <v:imagedata r:id="rId5" o:title=""/>
          </v:shape>
          <o:OLEObject Type="Embed" ProgID="MSDraw.1.01" ShapeID="_x0000_i1033" DrawAspect="Content" ObjectID="_1459017591" r:id="rId13"/>
        </w:object>
      </w:r>
      <w:r>
        <w:rPr>
          <w:color w:val="FF0000"/>
          <w:spacing w:val="2"/>
        </w:rPr>
        <w:t>’80</w:t>
      </w:r>
      <w:r>
        <w:rPr>
          <w:spacing w:val="2"/>
        </w:rPr>
        <w:t>, której Pan przewodniczy jest ideologicznym spadkobiercą społeczn</w:t>
      </w:r>
      <w:r>
        <w:rPr>
          <w:spacing w:val="2"/>
        </w:rPr>
        <w:t>e</w:t>
      </w:r>
      <w:r>
        <w:rPr>
          <w:spacing w:val="2"/>
        </w:rPr>
        <w:t>go zrywu w sierpniu 1980 roku”.</w:t>
      </w:r>
    </w:p>
    <w:p w:rsidR="00CB5E4B" w:rsidRDefault="00CB5E4B" w:rsidP="00CB5E4B">
      <w:pPr>
        <w:pStyle w:val="gazeta1"/>
        <w:rPr>
          <w:spacing w:val="2"/>
        </w:rPr>
      </w:pPr>
      <w:r>
        <w:rPr>
          <w:spacing w:val="2"/>
        </w:rPr>
        <w:t>W czasie tej wzniosłej imprezy grał nam pięknie pieśni opozycji i z okresu stanu wojennego nasz związkowy bard Waldek Reginiewicz. Uroczystości zakończyły się złożeniem wieńca w hołdzie robotn</w:t>
      </w:r>
      <w:r>
        <w:rPr>
          <w:spacing w:val="2"/>
        </w:rPr>
        <w:t>i</w:t>
      </w:r>
      <w:r>
        <w:rPr>
          <w:spacing w:val="2"/>
        </w:rPr>
        <w:t>kom strajkującym w lipcu 1980 r. w województwie lubelskim oraz stoczniowcom Szczecina i Gdańska pod pamiątkową tablicą przy ulicy Grab</w:t>
      </w:r>
      <w:r>
        <w:rPr>
          <w:spacing w:val="2"/>
        </w:rPr>
        <w:t>i</w:t>
      </w:r>
      <w:r>
        <w:rPr>
          <w:spacing w:val="2"/>
        </w:rPr>
        <w:t>szyńskiej.</w:t>
      </w:r>
    </w:p>
    <w:p w:rsidR="00CB5E4B" w:rsidRDefault="00CB5E4B" w:rsidP="00CB5E4B">
      <w:pPr>
        <w:pStyle w:val="gazeta1"/>
        <w:rPr>
          <w:spacing w:val="2"/>
        </w:rPr>
      </w:pPr>
      <w:r>
        <w:rPr>
          <w:spacing w:val="2"/>
        </w:rPr>
        <w:t>Uroczystość była doniosła i niezwykle udana również dzięki pomocy pani mgr Beaty Bejdy – kierown</w:t>
      </w:r>
      <w:r>
        <w:rPr>
          <w:spacing w:val="2"/>
        </w:rPr>
        <w:t>i</w:t>
      </w:r>
      <w:r>
        <w:rPr>
          <w:spacing w:val="2"/>
        </w:rPr>
        <w:t>ka Biura Obsługi Rektora i Prorektorów oraz kanclerza mgr Artura Parafińskiego, za co w tym miejscu ogromnie dzi</w:t>
      </w:r>
      <w:r>
        <w:rPr>
          <w:spacing w:val="2"/>
        </w:rPr>
        <w:t>ę</w:t>
      </w:r>
      <w:r>
        <w:rPr>
          <w:spacing w:val="2"/>
        </w:rPr>
        <w:t>kuję.</w:t>
      </w:r>
    </w:p>
    <w:p w:rsidR="00CB5E4B" w:rsidRDefault="00CB5E4B" w:rsidP="00CB5E4B">
      <w:pPr>
        <w:pStyle w:val="gazeta1"/>
        <w:spacing w:before="120"/>
        <w:jc w:val="right"/>
      </w:pPr>
      <w:r>
        <w:rPr>
          <w:sz w:val="20"/>
        </w:rPr>
        <w:t xml:space="preserve">dr Zbigniew Półtorak </w:t>
      </w:r>
      <w:r>
        <w:rPr>
          <w:sz w:val="20"/>
        </w:rPr>
        <w:br/>
        <w:t>przewodniczący Komisji Kraj</w:t>
      </w:r>
      <w:r>
        <w:rPr>
          <w:sz w:val="20"/>
        </w:rPr>
        <w:t>o</w:t>
      </w:r>
      <w:r>
        <w:rPr>
          <w:sz w:val="20"/>
        </w:rPr>
        <w:t>wej</w:t>
      </w:r>
      <w:r>
        <w:rPr>
          <w:sz w:val="20"/>
        </w:rPr>
        <w:br/>
        <w:t xml:space="preserve">Federacji </w:t>
      </w:r>
      <w:r>
        <w:rPr>
          <w:color w:val="FF0000"/>
          <w:sz w:val="20"/>
        </w:rPr>
        <w:object w:dxaOrig="3413" w:dyaOrig="1295">
          <v:shape id="_x0000_i1034" type="#_x0000_t75" style="width:44.25pt;height:11.25pt" o:ole="" fillcolor="window">
            <v:imagedata r:id="rId5" o:title=""/>
          </v:shape>
          <o:OLEObject Type="Embed" ProgID="MSDraw.1.01" ShapeID="_x0000_i1034" DrawAspect="Content" ObjectID="_1459017592" r:id="rId14"/>
        </w:object>
      </w:r>
      <w:r>
        <w:rPr>
          <w:color w:val="FF0000"/>
          <w:sz w:val="20"/>
        </w:rPr>
        <w:t>’80</w:t>
      </w:r>
    </w:p>
    <w:p w:rsidR="00577D6B" w:rsidRDefault="00577D6B"/>
    <w:sectPr w:rsidR="00577D6B" w:rsidSect="00CB5E4B">
      <w:headerReference w:type="even" r:id="rId15"/>
      <w:headerReference w:type="default" r:id="rId16"/>
      <w:pgSz w:w="11906" w:h="16838"/>
      <w:pgMar w:top="1418" w:right="709" w:bottom="709" w:left="709" w:header="680" w:footer="567" w:gutter="0"/>
      <w:cols w:space="284"/>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A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93A" w:rsidRDefault="00CB5E4B">
    <w:pPr>
      <w:pStyle w:val="Nagwek"/>
      <w:pBdr>
        <w:bottom w:val="single" w:sz="4" w:space="1" w:color="auto"/>
      </w:pBdr>
    </w:pPr>
    <w:r>
      <w:rPr>
        <w:rStyle w:val="Numerstrony"/>
        <w:rFonts w:ascii="Arial" w:hAnsi="Arial"/>
        <w:sz w:val="22"/>
      </w:rPr>
      <w:fldChar w:fldCharType="begin"/>
    </w:r>
    <w:r>
      <w:rPr>
        <w:rStyle w:val="Numerstrony"/>
        <w:rFonts w:ascii="Arial" w:hAnsi="Arial"/>
        <w:sz w:val="22"/>
      </w:rPr>
      <w:instrText xml:space="preserve"> PAGE </w:instrText>
    </w:r>
    <w:r>
      <w:rPr>
        <w:rStyle w:val="Numerstrony"/>
        <w:rFonts w:ascii="Arial" w:hAnsi="Arial"/>
        <w:sz w:val="22"/>
      </w:rPr>
      <w:fldChar w:fldCharType="separate"/>
    </w:r>
    <w:r>
      <w:rPr>
        <w:rStyle w:val="Numerstrony"/>
        <w:rFonts w:ascii="Arial" w:hAnsi="Arial"/>
        <w:noProof/>
        <w:sz w:val="22"/>
      </w:rPr>
      <w:t>2</w:t>
    </w:r>
    <w:r>
      <w:rPr>
        <w:rStyle w:val="Numerstrony"/>
        <w:rFonts w:ascii="Arial" w:hAnsi="Arial"/>
        <w:sz w:val="2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93A" w:rsidRDefault="00CB5E4B">
    <w:pPr>
      <w:pStyle w:val="Nagwek"/>
      <w:pBdr>
        <w:bottom w:val="single" w:sz="4" w:space="1" w:color="auto"/>
      </w:pBdr>
      <w:jc w:val="right"/>
      <w:rPr>
        <w:rFonts w:ascii="Arial" w:hAnsi="Arial"/>
        <w:sz w:val="22"/>
      </w:rPr>
    </w:pPr>
    <w:r>
      <w:rPr>
        <w:rStyle w:val="Numerstrony"/>
        <w:rFonts w:ascii="Arial" w:hAnsi="Arial"/>
        <w:sz w:val="22"/>
      </w:rPr>
      <w:fldChar w:fldCharType="begin"/>
    </w:r>
    <w:r>
      <w:rPr>
        <w:rStyle w:val="Numerstrony"/>
        <w:rFonts w:ascii="Arial" w:hAnsi="Arial"/>
        <w:sz w:val="22"/>
      </w:rPr>
      <w:instrText xml:space="preserve"> PAGE </w:instrText>
    </w:r>
    <w:r>
      <w:rPr>
        <w:rStyle w:val="Numerstrony"/>
        <w:rFonts w:ascii="Arial" w:hAnsi="Arial"/>
        <w:sz w:val="22"/>
      </w:rPr>
      <w:fldChar w:fldCharType="separate"/>
    </w:r>
    <w:r>
      <w:rPr>
        <w:rStyle w:val="Numerstrony"/>
        <w:rFonts w:ascii="Arial" w:hAnsi="Arial"/>
        <w:noProof/>
        <w:sz w:val="22"/>
      </w:rPr>
      <w:t>1</w:t>
    </w:r>
    <w:r>
      <w:rPr>
        <w:rStyle w:val="Numerstrony"/>
        <w:rFonts w:ascii="Arial" w:hAnsi="Arial"/>
        <w:sz w:val="22"/>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compat/>
  <w:rsids>
    <w:rsidRoot w:val="00CB5E4B"/>
    <w:rsid w:val="00577D6B"/>
    <w:rsid w:val="00CB5E4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B5E4B"/>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CB5E4B"/>
    <w:pPr>
      <w:tabs>
        <w:tab w:val="center" w:pos="4536"/>
        <w:tab w:val="right" w:pos="9072"/>
      </w:tabs>
    </w:pPr>
  </w:style>
  <w:style w:type="character" w:customStyle="1" w:styleId="NagwekZnak">
    <w:name w:val="Nagłówek Znak"/>
    <w:basedOn w:val="Domylnaczcionkaakapitu"/>
    <w:link w:val="Nagwek"/>
    <w:rsid w:val="00CB5E4B"/>
    <w:rPr>
      <w:rFonts w:ascii="Times New Roman" w:eastAsia="Times New Roman" w:hAnsi="Times New Roman" w:cs="Times New Roman"/>
      <w:sz w:val="20"/>
      <w:szCs w:val="20"/>
      <w:lang w:eastAsia="pl-PL"/>
    </w:rPr>
  </w:style>
  <w:style w:type="character" w:styleId="Numerstrony">
    <w:name w:val="page number"/>
    <w:basedOn w:val="Domylnaczcionkaakapitu"/>
    <w:rsid w:val="00CB5E4B"/>
  </w:style>
  <w:style w:type="paragraph" w:customStyle="1" w:styleId="gazeta1">
    <w:name w:val="gazeta1"/>
    <w:basedOn w:val="Normalny"/>
    <w:rsid w:val="00CB5E4B"/>
    <w:pPr>
      <w:ind w:firstLine="284"/>
      <w:jc w:val="both"/>
    </w:pPr>
    <w:rPr>
      <w:rFonts w:ascii="Arial" w:hAnsi="Arial"/>
      <w:sz w:val="22"/>
    </w:rPr>
  </w:style>
  <w:style w:type="paragraph" w:styleId="Tekstdymka">
    <w:name w:val="Balloon Text"/>
    <w:basedOn w:val="Normalny"/>
    <w:link w:val="TekstdymkaZnak"/>
    <w:uiPriority w:val="99"/>
    <w:semiHidden/>
    <w:unhideWhenUsed/>
    <w:rsid w:val="00CB5E4B"/>
    <w:rPr>
      <w:rFonts w:ascii="Tahoma" w:hAnsi="Tahoma" w:cs="Tahoma"/>
      <w:sz w:val="16"/>
      <w:szCs w:val="16"/>
    </w:rPr>
  </w:style>
  <w:style w:type="character" w:customStyle="1" w:styleId="TekstdymkaZnak">
    <w:name w:val="Tekst dymka Znak"/>
    <w:basedOn w:val="Domylnaczcionkaakapitu"/>
    <w:link w:val="Tekstdymka"/>
    <w:uiPriority w:val="99"/>
    <w:semiHidden/>
    <w:rsid w:val="00CB5E4B"/>
    <w:rPr>
      <w:rFonts w:ascii="Tahoma" w:eastAsia="Times New Roman" w:hAnsi="Tahoma" w:cs="Tahoma"/>
      <w:sz w:val="16"/>
      <w:szCs w:val="16"/>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oleObject" Target="embeddings/oleObject5.bin"/><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2.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oleObject" Target="embeddings/oleObject4.bin"/><Relationship Id="rId5" Type="http://schemas.openxmlformats.org/officeDocument/2006/relationships/image" Target="media/image2.png"/><Relationship Id="rId15" Type="http://schemas.openxmlformats.org/officeDocument/2006/relationships/header" Target="header1.xml"/><Relationship Id="rId10" Type="http://schemas.openxmlformats.org/officeDocument/2006/relationships/oleObject" Target="embeddings/oleObject3.bin"/><Relationship Id="rId4" Type="http://schemas.openxmlformats.org/officeDocument/2006/relationships/image" Target="media/image1.jpeg"/><Relationship Id="rId9" Type="http://schemas.openxmlformats.org/officeDocument/2006/relationships/image" Target="media/image4.jpeg"/><Relationship Id="rId14" Type="http://schemas.openxmlformats.org/officeDocument/2006/relationships/oleObject" Target="embeddings/oleObject6.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1084</Words>
  <Characters>6507</Characters>
  <Application>Microsoft Office Word</Application>
  <DocSecurity>0</DocSecurity>
  <Lines>54</Lines>
  <Paragraphs>15</Paragraphs>
  <ScaleCrop>false</ScaleCrop>
  <Company/>
  <LinksUpToDate>false</LinksUpToDate>
  <CharactersWithSpaces>7576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Platek</dc:creator>
  <cp:keywords/>
  <dc:description/>
  <cp:lastModifiedBy>Platek</cp:lastModifiedBy>
  <cp:revision>2</cp:revision>
  <dcterms:created xsi:type="dcterms:W3CDTF">2014-04-14T19:53:00Z</dcterms:created>
  <dcterms:modified xsi:type="dcterms:W3CDTF">2014-04-14T19:53:00Z</dcterms:modified>
</cp:coreProperties>
</file>